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drawing>
          <wp:inline distT="0" distB="0" distL="114300" distR="114300">
            <wp:extent cx="5277485" cy="7036435"/>
            <wp:effectExtent l="0" t="0" r="18415" b="12065"/>
            <wp:docPr id="1" name="图片 1" descr="微信图片_2019051510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151008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drawing>
          <wp:inline distT="0" distB="0" distL="114300" distR="114300">
            <wp:extent cx="5277485" cy="7036435"/>
            <wp:effectExtent l="0" t="0" r="18415" b="12065"/>
            <wp:docPr id="2" name="图片 2" descr="微信图片_2019051510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15100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drawing>
          <wp:inline distT="0" distB="0" distL="114300" distR="114300">
            <wp:extent cx="5277485" cy="7036435"/>
            <wp:effectExtent l="0" t="0" r="18415" b="12065"/>
            <wp:docPr id="3" name="图片 3" descr="微信图片_2019051510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5151008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9"/>
    <w:rsid w:val="000A3389"/>
    <w:rsid w:val="001926DA"/>
    <w:rsid w:val="001C384F"/>
    <w:rsid w:val="001C605A"/>
    <w:rsid w:val="00247BE4"/>
    <w:rsid w:val="00294191"/>
    <w:rsid w:val="004B3B86"/>
    <w:rsid w:val="00501C63"/>
    <w:rsid w:val="0054185F"/>
    <w:rsid w:val="005E5126"/>
    <w:rsid w:val="006D7545"/>
    <w:rsid w:val="007F2EC6"/>
    <w:rsid w:val="008021B2"/>
    <w:rsid w:val="00850552"/>
    <w:rsid w:val="008760F3"/>
    <w:rsid w:val="00994744"/>
    <w:rsid w:val="00A11603"/>
    <w:rsid w:val="00A136BE"/>
    <w:rsid w:val="00AA5911"/>
    <w:rsid w:val="00AD097C"/>
    <w:rsid w:val="00B23D94"/>
    <w:rsid w:val="00C36A99"/>
    <w:rsid w:val="00CC6310"/>
    <w:rsid w:val="00D96EB0"/>
    <w:rsid w:val="00E12D18"/>
    <w:rsid w:val="00EA70A6"/>
    <w:rsid w:val="00EF2374"/>
    <w:rsid w:val="00FB19EA"/>
    <w:rsid w:val="73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sz w:val="18"/>
      <w:szCs w:val="18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121</Words>
  <Characters>691</Characters>
  <Lines>5</Lines>
  <Paragraphs>1</Paragraphs>
  <TotalTime>10</TotalTime>
  <ScaleCrop>false</ScaleCrop>
  <LinksUpToDate>false</LinksUpToDate>
  <CharactersWithSpaces>811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2019-04-01T01:55:00Z</dcterms:created>
  <dc:creator>user</dc:creator>
  <cp:lastModifiedBy>纯粹purity</cp:lastModifiedBy>
  <cp:lastPrinted>2019-04-04T03:53:00Z</cp:lastPrinted>
  <dcterms:modified xsi:type="dcterms:W3CDTF">2019-05-15T02:36:46Z</dcterms:modified>
  <dc:title>北京市法学会2018年市级法学研究课题指南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